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379" w:rsidRPr="00DE5379" w:rsidRDefault="00DE5379" w:rsidP="00DE5379">
      <w:pPr>
        <w:jc w:val="center"/>
        <w:rPr>
          <w:b/>
          <w:noProof/>
          <w:sz w:val="28"/>
          <w:szCs w:val="28"/>
        </w:rPr>
      </w:pPr>
      <w:r w:rsidRPr="00DE5379">
        <w:rPr>
          <w:b/>
          <w:noProof/>
          <w:sz w:val="28"/>
          <w:szCs w:val="28"/>
        </w:rPr>
        <w:t>Instructions for the Embarbo Memo</w:t>
      </w:r>
    </w:p>
    <w:p w:rsidR="00DE5379" w:rsidRPr="00DE5379" w:rsidRDefault="00DE5379">
      <w:pPr>
        <w:rPr>
          <w:noProof/>
          <w:sz w:val="28"/>
          <w:szCs w:val="28"/>
        </w:rPr>
      </w:pPr>
    </w:p>
    <w:p w:rsidR="009966D2" w:rsidRDefault="00DE5379">
      <w:pPr>
        <w:rPr>
          <w:noProof/>
          <w:sz w:val="28"/>
          <w:szCs w:val="28"/>
        </w:rPr>
      </w:pPr>
      <w:r w:rsidRPr="00DE5379">
        <w:rPr>
          <w:noProof/>
          <w:sz w:val="28"/>
          <w:szCs w:val="28"/>
        </w:rPr>
        <w:t xml:space="preserve">This </w:t>
      </w:r>
      <w:r w:rsidR="007521B7">
        <w:rPr>
          <w:noProof/>
          <w:sz w:val="28"/>
          <w:szCs w:val="28"/>
        </w:rPr>
        <w:t xml:space="preserve">following </w:t>
      </w:r>
      <w:r w:rsidRPr="00DE5379">
        <w:rPr>
          <w:noProof/>
          <w:sz w:val="28"/>
          <w:szCs w:val="28"/>
        </w:rPr>
        <w:t xml:space="preserve">form must be attached to explain why an Embargo of a dissertation/thesis is needed.  </w:t>
      </w:r>
    </w:p>
    <w:p w:rsidR="007545EF" w:rsidRDefault="007545EF" w:rsidP="009966D2">
      <w:pPr>
        <w:pStyle w:val="ListParagraph"/>
        <w:numPr>
          <w:ilvl w:val="0"/>
          <w:numId w:val="3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>Fill in the Advisors Name, the title of the document you want embargoed, check whether this is a dissertation (PhD) or a thesis (MS)</w:t>
      </w:r>
      <w:r w:rsidR="000D7BA1">
        <w:rPr>
          <w:noProof/>
          <w:sz w:val="28"/>
          <w:szCs w:val="28"/>
        </w:rPr>
        <w:t>, and today's date</w:t>
      </w:r>
      <w:r>
        <w:rPr>
          <w:noProof/>
          <w:sz w:val="28"/>
          <w:szCs w:val="28"/>
        </w:rPr>
        <w:t xml:space="preserve">. </w:t>
      </w:r>
    </w:p>
    <w:p w:rsidR="00DE5379" w:rsidRPr="007545EF" w:rsidRDefault="00DE5379" w:rsidP="007545EF">
      <w:pPr>
        <w:pStyle w:val="ListParagraph"/>
        <w:numPr>
          <w:ilvl w:val="0"/>
          <w:numId w:val="3"/>
        </w:numPr>
        <w:rPr>
          <w:noProof/>
          <w:sz w:val="28"/>
          <w:szCs w:val="28"/>
        </w:rPr>
      </w:pPr>
      <w:r w:rsidRPr="007545EF">
        <w:rPr>
          <w:noProof/>
          <w:sz w:val="28"/>
          <w:szCs w:val="28"/>
        </w:rPr>
        <w:t xml:space="preserve">Fill in the date you want the embargo to end.  This date can be </w:t>
      </w:r>
      <w:r w:rsidRPr="007545EF">
        <w:rPr>
          <w:i/>
          <w:iCs/>
          <w:sz w:val="28"/>
          <w:szCs w:val="28"/>
        </w:rPr>
        <w:t>up to 2 years from date of graduation</w:t>
      </w:r>
      <w:r w:rsidRPr="007545EF">
        <w:rPr>
          <w:sz w:val="28"/>
          <w:szCs w:val="28"/>
        </w:rPr>
        <w:t xml:space="preserve">. </w:t>
      </w:r>
    </w:p>
    <w:p w:rsidR="009966D2" w:rsidRDefault="009966D2" w:rsidP="009966D2">
      <w:pPr>
        <w:pStyle w:val="ListParagraph"/>
        <w:numPr>
          <w:ilvl w:val="0"/>
          <w:numId w:val="3"/>
        </w:numPr>
        <w:rPr>
          <w:noProof/>
          <w:sz w:val="28"/>
          <w:szCs w:val="28"/>
        </w:rPr>
      </w:pPr>
      <w:r w:rsidRPr="00BE1322">
        <w:rPr>
          <w:sz w:val="28"/>
          <w:szCs w:val="28"/>
        </w:rPr>
        <w:t>Fill in the Reason for Embargo section with what process you are waiting for before the dissertati</w:t>
      </w:r>
      <w:r w:rsidR="000D7BA1">
        <w:rPr>
          <w:sz w:val="28"/>
          <w:szCs w:val="28"/>
        </w:rPr>
        <w:t>on/thesis should be made public</w:t>
      </w:r>
      <w:r w:rsidRPr="00BE1322">
        <w:rPr>
          <w:sz w:val="28"/>
          <w:szCs w:val="28"/>
        </w:rPr>
        <w:t>.  This can be a publication, a</w:t>
      </w:r>
      <w:r w:rsidRPr="00BE1322">
        <w:rPr>
          <w:i/>
          <w:iCs/>
          <w:sz w:val="28"/>
          <w:szCs w:val="28"/>
        </w:rPr>
        <w:t xml:space="preserve"> presentation, for copyright, for patent applications, etc</w:t>
      </w:r>
      <w:r w:rsidRPr="00BE1322">
        <w:rPr>
          <w:sz w:val="28"/>
          <w:szCs w:val="28"/>
        </w:rPr>
        <w:t>.</w:t>
      </w:r>
      <w:r w:rsidR="000D7BA1">
        <w:rPr>
          <w:sz w:val="28"/>
          <w:szCs w:val="28"/>
        </w:rPr>
        <w:t xml:space="preserve"> </w:t>
      </w:r>
    </w:p>
    <w:p w:rsidR="007521B7" w:rsidRDefault="007521B7" w:rsidP="009966D2">
      <w:pPr>
        <w:pStyle w:val="ListParagraph"/>
        <w:numPr>
          <w:ilvl w:val="0"/>
          <w:numId w:val="3"/>
        </w:numPr>
        <w:rPr>
          <w:noProof/>
          <w:sz w:val="28"/>
          <w:szCs w:val="28"/>
        </w:rPr>
      </w:pPr>
      <w:r>
        <w:rPr>
          <w:sz w:val="28"/>
          <w:szCs w:val="28"/>
        </w:rPr>
        <w:t xml:space="preserve">Delete this page, and print out the Memo to be signed by your advisor and the Graduate Director. </w:t>
      </w:r>
      <w:bookmarkStart w:id="0" w:name="_GoBack"/>
      <w:bookmarkEnd w:id="0"/>
    </w:p>
    <w:p w:rsidR="00BE1322" w:rsidRPr="00BE1322" w:rsidRDefault="00BE1322" w:rsidP="000D7BA1">
      <w:pPr>
        <w:pStyle w:val="ListParagraph"/>
        <w:rPr>
          <w:noProof/>
          <w:sz w:val="28"/>
          <w:szCs w:val="28"/>
        </w:rPr>
      </w:pPr>
    </w:p>
    <w:p w:rsidR="00DE5379" w:rsidRDefault="00DE5379" w:rsidP="00DE5379">
      <w:pPr>
        <w:rPr>
          <w:noProof/>
        </w:rPr>
      </w:pPr>
    </w:p>
    <w:p w:rsidR="00DE5379" w:rsidRDefault="00DE5379" w:rsidP="00DE5379">
      <w:pPr>
        <w:rPr>
          <w:noProof/>
        </w:rPr>
      </w:pPr>
    </w:p>
    <w:p w:rsidR="00DE5379" w:rsidRDefault="00DE5379" w:rsidP="00DE5379">
      <w:pPr>
        <w:rPr>
          <w:noProof/>
        </w:rPr>
      </w:pPr>
      <w:r>
        <w:rPr>
          <w:noProof/>
        </w:rPr>
        <w:br w:type="page"/>
      </w:r>
    </w:p>
    <w:p w:rsidR="00EA74CF" w:rsidRDefault="007521B7" w:rsidP="00853592">
      <w:pPr>
        <w:tabs>
          <w:tab w:val="left" w:pos="2610"/>
          <w:tab w:val="left" w:pos="2880"/>
          <w:tab w:val="left" w:pos="2970"/>
          <w:tab w:val="left" w:pos="6480"/>
        </w:tabs>
        <w:jc w:val="center"/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141pt">
            <v:imagedata r:id="rId7" o:title="ChemistryDeptLogo" croptop="2457f" cropbottom="31379f" cropleft="5435f" cropright="3836f"/>
          </v:shape>
        </w:pict>
      </w:r>
    </w:p>
    <w:p w:rsidR="00EA74CF" w:rsidRDefault="00EA74CF" w:rsidP="00EA74CF">
      <w:pPr>
        <w:jc w:val="right"/>
      </w:pPr>
    </w:p>
    <w:p w:rsidR="00EA74CF" w:rsidRDefault="00EA74CF" w:rsidP="00EA74CF">
      <w:pPr>
        <w:jc w:val="right"/>
      </w:pPr>
    </w:p>
    <w:p w:rsidR="00EA74CF" w:rsidRPr="008A6599" w:rsidRDefault="00EA74CF" w:rsidP="00EA74CF">
      <w:pPr>
        <w:jc w:val="right"/>
        <w:rPr>
          <w:b/>
          <w:smallCaps/>
          <w:sz w:val="16"/>
          <w:szCs w:val="16"/>
        </w:rPr>
      </w:pPr>
      <w:r w:rsidRPr="008A6599">
        <w:rPr>
          <w:b/>
          <w:smallCaps/>
          <w:sz w:val="16"/>
          <w:szCs w:val="16"/>
        </w:rPr>
        <w:t>Department of Chemistry and Biochemistry</w:t>
      </w:r>
    </w:p>
    <w:p w:rsidR="00EA74CF" w:rsidRPr="00F62835" w:rsidRDefault="00EA74CF" w:rsidP="00EA74CF">
      <w:pPr>
        <w:rPr>
          <w:smallCaps/>
        </w:rPr>
      </w:pPr>
    </w:p>
    <w:p w:rsidR="004259E2" w:rsidRPr="00F62835" w:rsidRDefault="00F62835" w:rsidP="00F62835">
      <w:pPr>
        <w:jc w:val="center"/>
        <w:rPr>
          <w:smallCaps/>
        </w:rPr>
      </w:pPr>
      <w:r w:rsidRPr="00F62835">
        <w:rPr>
          <w:smallCaps/>
        </w:rPr>
        <w:t>Memo</w:t>
      </w:r>
    </w:p>
    <w:p w:rsidR="00575446" w:rsidRPr="00F62835" w:rsidRDefault="00575446" w:rsidP="00EA74CF"/>
    <w:p w:rsidR="00F62835" w:rsidRDefault="00006A04" w:rsidP="00EA74CF">
      <w:r>
        <w:rPr>
          <w:b/>
        </w:rPr>
        <w:t xml:space="preserve">     </w:t>
      </w:r>
      <w:r w:rsidR="00F84BC1">
        <w:rPr>
          <w:b/>
        </w:rPr>
        <w:t>To</w:t>
      </w:r>
      <w:r w:rsidR="00F62835" w:rsidRPr="00F84BC1">
        <w:rPr>
          <w:b/>
        </w:rPr>
        <w:t>:</w:t>
      </w:r>
      <w:r w:rsidR="009F339D">
        <w:tab/>
      </w:r>
      <w:r w:rsidR="00F84BC1">
        <w:t>The Graduate School</w:t>
      </w:r>
    </w:p>
    <w:p w:rsidR="00F84BC1" w:rsidRPr="00F84BC1" w:rsidRDefault="00F84BC1" w:rsidP="00EA74CF">
      <w:pPr>
        <w:rPr>
          <w:b/>
        </w:rPr>
      </w:pPr>
      <w:r w:rsidRPr="00F84BC1">
        <w:rPr>
          <w:b/>
        </w:rPr>
        <w:t>From</w:t>
      </w:r>
      <w:r w:rsidR="000500B8">
        <w:rPr>
          <w:b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3780"/>
        <w:gridCol w:w="270"/>
        <w:gridCol w:w="3325"/>
      </w:tblGrid>
      <w:tr w:rsidR="00F84BC1" w:rsidTr="00F84BC1">
        <w:tc>
          <w:tcPr>
            <w:tcW w:w="9350" w:type="dxa"/>
            <w:gridSpan w:val="4"/>
          </w:tcPr>
          <w:p w:rsidR="00F84BC1" w:rsidRPr="00F84BC1" w:rsidRDefault="00221FD6" w:rsidP="00FD0E4E">
            <w:r>
              <w:t>Research</w:t>
            </w:r>
            <w:r w:rsidR="00F84BC1" w:rsidRPr="00F84BC1">
              <w:t xml:space="preserve"> Advisor:</w:t>
            </w:r>
            <w:r w:rsidR="00F23EED">
              <w:t xml:space="preserve">    </w:t>
            </w:r>
          </w:p>
        </w:tc>
      </w:tr>
      <w:tr w:rsidR="00F84BC1" w:rsidTr="00F84BC1">
        <w:tc>
          <w:tcPr>
            <w:tcW w:w="1975" w:type="dxa"/>
          </w:tcPr>
          <w:p w:rsidR="00F84BC1" w:rsidRDefault="00F84BC1" w:rsidP="00F84BC1"/>
        </w:tc>
        <w:tc>
          <w:tcPr>
            <w:tcW w:w="3780" w:type="dxa"/>
            <w:tcBorders>
              <w:top w:val="single" w:sz="4" w:space="0" w:color="auto"/>
            </w:tcBorders>
          </w:tcPr>
          <w:p w:rsidR="00F84BC1" w:rsidRPr="00F84BC1" w:rsidRDefault="00F84BC1" w:rsidP="00F84BC1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</w:t>
            </w:r>
            <w:r w:rsidRPr="00F84BC1">
              <w:rPr>
                <w:vertAlign w:val="superscript"/>
              </w:rPr>
              <w:t>Print</w:t>
            </w:r>
          </w:p>
        </w:tc>
        <w:tc>
          <w:tcPr>
            <w:tcW w:w="270" w:type="dxa"/>
          </w:tcPr>
          <w:p w:rsidR="00F84BC1" w:rsidRPr="00F84BC1" w:rsidRDefault="00F84BC1" w:rsidP="00F84BC1">
            <w:pPr>
              <w:rPr>
                <w:vertAlign w:val="superscript"/>
              </w:rPr>
            </w:pPr>
          </w:p>
        </w:tc>
        <w:tc>
          <w:tcPr>
            <w:tcW w:w="3325" w:type="dxa"/>
            <w:tcBorders>
              <w:top w:val="single" w:sz="4" w:space="0" w:color="auto"/>
            </w:tcBorders>
          </w:tcPr>
          <w:p w:rsidR="00F84BC1" w:rsidRPr="00F84BC1" w:rsidRDefault="00F84BC1" w:rsidP="00F84BC1">
            <w:pPr>
              <w:rPr>
                <w:vertAlign w:val="superscript"/>
              </w:rPr>
            </w:pPr>
            <w:r w:rsidRPr="00F84BC1">
              <w:rPr>
                <w:vertAlign w:val="superscript"/>
              </w:rPr>
              <w:t>Signature</w:t>
            </w:r>
          </w:p>
        </w:tc>
      </w:tr>
      <w:tr w:rsidR="00F84BC1" w:rsidTr="00F84BC1">
        <w:tc>
          <w:tcPr>
            <w:tcW w:w="9350" w:type="dxa"/>
            <w:gridSpan w:val="4"/>
          </w:tcPr>
          <w:p w:rsidR="00F84BC1" w:rsidRDefault="00F84BC1" w:rsidP="00EA74CF"/>
          <w:p w:rsidR="00F84BC1" w:rsidRDefault="00F84BC1" w:rsidP="00FD0E4E">
            <w:r>
              <w:t>Graduate Director:</w:t>
            </w:r>
            <w:r w:rsidR="00F23EED">
              <w:t xml:space="preserve">    </w:t>
            </w:r>
          </w:p>
        </w:tc>
      </w:tr>
      <w:tr w:rsidR="00F84BC1" w:rsidTr="00F84BC1">
        <w:tc>
          <w:tcPr>
            <w:tcW w:w="1975" w:type="dxa"/>
          </w:tcPr>
          <w:p w:rsidR="00F84BC1" w:rsidRDefault="00F84BC1" w:rsidP="00595155"/>
        </w:tc>
        <w:tc>
          <w:tcPr>
            <w:tcW w:w="3780" w:type="dxa"/>
            <w:tcBorders>
              <w:top w:val="single" w:sz="4" w:space="0" w:color="auto"/>
            </w:tcBorders>
          </w:tcPr>
          <w:p w:rsidR="00F84BC1" w:rsidRPr="00F84BC1" w:rsidRDefault="00F84BC1" w:rsidP="00595155">
            <w:pPr>
              <w:rPr>
                <w:vertAlign w:val="superscript"/>
              </w:rPr>
            </w:pPr>
            <w:r w:rsidRPr="00F84BC1">
              <w:rPr>
                <w:vertAlign w:val="superscript"/>
              </w:rPr>
              <w:t>Print</w:t>
            </w:r>
          </w:p>
        </w:tc>
        <w:tc>
          <w:tcPr>
            <w:tcW w:w="270" w:type="dxa"/>
          </w:tcPr>
          <w:p w:rsidR="00F84BC1" w:rsidRPr="00F84BC1" w:rsidRDefault="00F84BC1" w:rsidP="00595155">
            <w:pPr>
              <w:rPr>
                <w:vertAlign w:val="superscript"/>
              </w:rPr>
            </w:pPr>
          </w:p>
        </w:tc>
        <w:tc>
          <w:tcPr>
            <w:tcW w:w="3325" w:type="dxa"/>
            <w:tcBorders>
              <w:top w:val="single" w:sz="4" w:space="0" w:color="auto"/>
            </w:tcBorders>
          </w:tcPr>
          <w:p w:rsidR="00F84BC1" w:rsidRPr="00F84BC1" w:rsidRDefault="00F84BC1" w:rsidP="00595155">
            <w:pPr>
              <w:rPr>
                <w:vertAlign w:val="superscript"/>
              </w:rPr>
            </w:pPr>
            <w:r w:rsidRPr="00F84BC1">
              <w:rPr>
                <w:vertAlign w:val="superscript"/>
              </w:rPr>
              <w:t>Signature</w:t>
            </w:r>
          </w:p>
        </w:tc>
      </w:tr>
    </w:tbl>
    <w:p w:rsidR="00F84BC1" w:rsidRDefault="00F84BC1" w:rsidP="00EA74CF"/>
    <w:p w:rsidR="00F84BC1" w:rsidRPr="000931E7" w:rsidRDefault="00F84BC1" w:rsidP="00EA74CF">
      <w:pPr>
        <w:rPr>
          <w:b/>
        </w:rPr>
      </w:pPr>
      <w:r w:rsidRPr="000931E7">
        <w:rPr>
          <w:b/>
        </w:rPr>
        <w:t>Re</w:t>
      </w:r>
      <w:r w:rsidR="000500B8">
        <w:rPr>
          <w:b/>
        </w:rPr>
        <w:t>:</w:t>
      </w:r>
      <w:r w:rsidR="000931E7" w:rsidRPr="000931E7">
        <w:rPr>
          <w:b/>
        </w:rPr>
        <w:t xml:space="preserve"> </w:t>
      </w:r>
      <w:r w:rsidR="00221FD6">
        <w:t>E</w:t>
      </w:r>
      <w:r w:rsidRPr="000500B8">
        <w:t xml:space="preserve">mbargo request </w:t>
      </w:r>
      <w:r w:rsidR="000931E7" w:rsidRPr="000500B8">
        <w:t>for</w:t>
      </w:r>
      <w:r w:rsidR="00221FD6">
        <w:t xml:space="preserve"> </w:t>
      </w:r>
      <w:sdt>
        <w:sdtPr>
          <w:id w:val="-691379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A04">
            <w:rPr>
              <w:rFonts w:ascii="MS Gothic" w:eastAsia="MS Gothic" w:hAnsi="MS Gothic" w:hint="eastAsia"/>
            </w:rPr>
            <w:t>☐</w:t>
          </w:r>
        </w:sdtContent>
      </w:sdt>
      <w:r w:rsidR="00221FD6">
        <w:t>Dissertation/</w:t>
      </w:r>
      <w:sdt>
        <w:sdtPr>
          <w:id w:val="1963764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A04">
            <w:rPr>
              <w:rFonts w:ascii="MS Gothic" w:eastAsia="MS Gothic" w:hAnsi="MS Gothic" w:hint="eastAsia"/>
            </w:rPr>
            <w:t>☐</w:t>
          </w:r>
        </w:sdtContent>
      </w:sdt>
      <w:r w:rsidR="00221FD6">
        <w:t>Thesis (</w:t>
      </w:r>
      <w:r w:rsidR="00006A04">
        <w:t>Check</w:t>
      </w:r>
      <w:r w:rsidR="00221FD6">
        <w:t xml:space="preserve"> one)</w:t>
      </w:r>
      <w:r w:rsidR="000931E7" w:rsidRPr="000500B8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84BC1" w:rsidTr="00DF12FD">
        <w:sdt>
          <w:sdtPr>
            <w:id w:val="19357845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50" w:type="dxa"/>
              </w:tcPr>
              <w:p w:rsidR="00F84BC1" w:rsidRDefault="00F30FDF" w:rsidP="00F84BC1">
                <w:pPr>
                  <w:spacing w:line="360" w:lineRule="auto"/>
                </w:pPr>
                <w:r w:rsidRPr="00B6314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F84BC1" w:rsidRDefault="00F30FDF" w:rsidP="00EA74CF">
      <w:r>
        <w:rPr>
          <w:vertAlign w:val="superscript"/>
        </w:rPr>
        <w:t>Title</w:t>
      </w:r>
    </w:p>
    <w:p w:rsidR="007F14C5" w:rsidRDefault="007F14C5" w:rsidP="00EA74CF">
      <w:pPr>
        <w:rPr>
          <w:b/>
        </w:rPr>
      </w:pPr>
    </w:p>
    <w:p w:rsidR="000931E7" w:rsidRPr="00984076" w:rsidRDefault="007F14C5" w:rsidP="00EA74CF">
      <w:pPr>
        <w:rPr>
          <w:b/>
        </w:rPr>
      </w:pPr>
      <w:r>
        <w:rPr>
          <w:b/>
        </w:rPr>
        <w:t>Author of Document</w:t>
      </w:r>
      <w:r w:rsidR="000931E7" w:rsidRPr="00984076">
        <w:rPr>
          <w:b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7"/>
        <w:gridCol w:w="263"/>
        <w:gridCol w:w="3465"/>
        <w:gridCol w:w="270"/>
        <w:gridCol w:w="2065"/>
      </w:tblGrid>
      <w:tr w:rsidR="000931E7" w:rsidRPr="00F84BC1" w:rsidTr="000931E7">
        <w:tc>
          <w:tcPr>
            <w:tcW w:w="9350" w:type="dxa"/>
            <w:gridSpan w:val="5"/>
          </w:tcPr>
          <w:p w:rsidR="000931E7" w:rsidRPr="00F84BC1" w:rsidRDefault="007F14C5" w:rsidP="007F14C5">
            <w:pPr>
              <w:tabs>
                <w:tab w:val="left" w:pos="7260"/>
              </w:tabs>
            </w:pPr>
            <w:r>
              <w:tab/>
            </w:r>
            <w:sdt>
              <w:sdtPr>
                <w:id w:val="696125381"/>
                <w:placeholder>
                  <w:docPart w:val="DefaultPlaceholder_-1854013440"/>
                </w:placeholder>
                <w:showingPlcHdr/>
                <w15:appearance w15:val="hidden"/>
              </w:sdtPr>
              <w:sdtEndPr/>
              <w:sdtContent>
                <w:r w:rsidRPr="00B6314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931E7" w:rsidRPr="00F84BC1" w:rsidTr="000931E7">
        <w:tc>
          <w:tcPr>
            <w:tcW w:w="3287" w:type="dxa"/>
            <w:tcBorders>
              <w:top w:val="single" w:sz="4" w:space="0" w:color="auto"/>
            </w:tcBorders>
          </w:tcPr>
          <w:p w:rsidR="000931E7" w:rsidRPr="00F84BC1" w:rsidRDefault="000931E7" w:rsidP="00595155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</w:t>
            </w:r>
            <w:r w:rsidRPr="00F84BC1">
              <w:rPr>
                <w:vertAlign w:val="superscript"/>
              </w:rPr>
              <w:t>Print</w:t>
            </w:r>
          </w:p>
        </w:tc>
        <w:tc>
          <w:tcPr>
            <w:tcW w:w="263" w:type="dxa"/>
          </w:tcPr>
          <w:p w:rsidR="000931E7" w:rsidRPr="00F84BC1" w:rsidRDefault="000931E7" w:rsidP="00595155">
            <w:pPr>
              <w:rPr>
                <w:vertAlign w:val="superscript"/>
              </w:rPr>
            </w:pPr>
          </w:p>
        </w:tc>
        <w:tc>
          <w:tcPr>
            <w:tcW w:w="3465" w:type="dxa"/>
            <w:tcBorders>
              <w:top w:val="single" w:sz="4" w:space="0" w:color="auto"/>
            </w:tcBorders>
          </w:tcPr>
          <w:p w:rsidR="000931E7" w:rsidRPr="00F84BC1" w:rsidRDefault="000931E7" w:rsidP="00595155">
            <w:pPr>
              <w:rPr>
                <w:vertAlign w:val="superscript"/>
              </w:rPr>
            </w:pPr>
            <w:r w:rsidRPr="00F84BC1">
              <w:rPr>
                <w:vertAlign w:val="superscript"/>
              </w:rPr>
              <w:t>Signature</w:t>
            </w:r>
          </w:p>
        </w:tc>
        <w:tc>
          <w:tcPr>
            <w:tcW w:w="270" w:type="dxa"/>
          </w:tcPr>
          <w:p w:rsidR="000931E7" w:rsidRPr="00F84BC1" w:rsidRDefault="000931E7" w:rsidP="00595155">
            <w:pPr>
              <w:rPr>
                <w:vertAlign w:val="superscript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:rsidR="000931E7" w:rsidRPr="00F84BC1" w:rsidRDefault="000931E7" w:rsidP="00595155">
            <w:pPr>
              <w:rPr>
                <w:vertAlign w:val="superscript"/>
              </w:rPr>
            </w:pPr>
            <w:r>
              <w:rPr>
                <w:vertAlign w:val="superscript"/>
              </w:rPr>
              <w:t>USCID</w:t>
            </w:r>
          </w:p>
        </w:tc>
      </w:tr>
    </w:tbl>
    <w:p w:rsidR="00F84BC1" w:rsidRPr="000D7BA1" w:rsidRDefault="000931E7" w:rsidP="00EA74CF">
      <w:r w:rsidRPr="00984076">
        <w:rPr>
          <w:b/>
        </w:rPr>
        <w:t xml:space="preserve">Date:  </w:t>
      </w:r>
      <w:sdt>
        <w:sdtPr>
          <w:id w:val="-1512898402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D7BA1">
            <w:t>[</w:t>
          </w:r>
          <w:r w:rsidR="000D7BA1" w:rsidRPr="000D7BA1">
            <w:t>Today's Date</w:t>
          </w:r>
          <w:r w:rsidR="000D7BA1">
            <w:t>]</w:t>
          </w:r>
        </w:sdtContent>
      </w:sdt>
    </w:p>
    <w:p w:rsidR="000931E7" w:rsidRDefault="000931E7" w:rsidP="00EA74CF"/>
    <w:p w:rsidR="000931E7" w:rsidRPr="007F14C5" w:rsidRDefault="000931E7" w:rsidP="00286C4D">
      <w:pPr>
        <w:jc w:val="both"/>
      </w:pPr>
      <w:r w:rsidRPr="007F14C5">
        <w:t xml:space="preserve">Please embargo this work until </w:t>
      </w:r>
      <w:sdt>
        <w:sdtPr>
          <w:id w:val="2116709693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7F14C5">
            <w:t>[</w:t>
          </w:r>
          <w:r w:rsidR="000D7BA1" w:rsidRPr="007F14C5">
            <w:t>Embargo End D</w:t>
          </w:r>
          <w:r w:rsidRPr="007F14C5">
            <w:t>ate]</w:t>
          </w:r>
        </w:sdtContent>
      </w:sdt>
      <w:r w:rsidR="00F23EED" w:rsidRPr="007F14C5">
        <w:t xml:space="preserve">. </w:t>
      </w:r>
      <w:r w:rsidRPr="007F14C5">
        <w:t>This work will be submitted for</w:t>
      </w:r>
      <w:r w:rsidR="009966D2" w:rsidRPr="007F14C5">
        <w:t xml:space="preserve"> </w:t>
      </w:r>
      <w:sdt>
        <w:sdtPr>
          <w:alias w:val="[Reason for Embargo, see instructions]"/>
          <w:tag w:val="[Reason for Embargo, see instructions]"/>
          <w:id w:val="1038543216"/>
          <w:placeholder>
            <w:docPart w:val="DefaultPlaceholder_-1854013440"/>
          </w:placeholder>
          <w:showingPlcHdr/>
        </w:sdtPr>
        <w:sdtEndPr/>
        <w:sdtContent>
          <w:r w:rsidR="00E25329" w:rsidRPr="007F14C5">
            <w:rPr>
              <w:rStyle w:val="PlaceholderText"/>
            </w:rPr>
            <w:t>Click or tap here to enter text.</w:t>
          </w:r>
        </w:sdtContent>
      </w:sdt>
      <w:r w:rsidRPr="007F14C5">
        <w:t xml:space="preserve"> and the peer review process will delay receiving appropriate credit for the work.</w:t>
      </w:r>
      <w:r w:rsidR="002464D1" w:rsidRPr="007F14C5">
        <w:t xml:space="preserve"> </w:t>
      </w:r>
      <w:r w:rsidRPr="007F14C5">
        <w:t xml:space="preserve"> This embargo will ensure proper credit to the student and faculty working on this important contribution to our field.</w:t>
      </w:r>
    </w:p>
    <w:p w:rsidR="000931E7" w:rsidRDefault="000931E7" w:rsidP="00EA74CF"/>
    <w:sectPr w:rsidR="000931E7" w:rsidSect="00EA74C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BA1" w:rsidRDefault="000D7BA1" w:rsidP="000D7BA1">
      <w:r>
        <w:separator/>
      </w:r>
    </w:p>
  </w:endnote>
  <w:endnote w:type="continuationSeparator" w:id="0">
    <w:p w:rsidR="000D7BA1" w:rsidRDefault="000D7BA1" w:rsidP="000D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BA1" w:rsidRDefault="000D7BA1" w:rsidP="000D7BA1">
    <w:pPr>
      <w:pStyle w:val="Footer"/>
      <w:jc w:val="right"/>
    </w:pPr>
    <w:r>
      <w:t>Updated May 5, 2020</w:t>
    </w:r>
  </w:p>
  <w:p w:rsidR="000D7BA1" w:rsidRDefault="000D7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BA1" w:rsidRDefault="000D7BA1" w:rsidP="000D7BA1">
      <w:r>
        <w:separator/>
      </w:r>
    </w:p>
  </w:footnote>
  <w:footnote w:type="continuationSeparator" w:id="0">
    <w:p w:rsidR="000D7BA1" w:rsidRDefault="000D7BA1" w:rsidP="000D7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C295C"/>
    <w:multiLevelType w:val="hybridMultilevel"/>
    <w:tmpl w:val="434C1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C2C0F"/>
    <w:multiLevelType w:val="hybridMultilevel"/>
    <w:tmpl w:val="090A3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175A9"/>
    <w:multiLevelType w:val="hybridMultilevel"/>
    <w:tmpl w:val="09DCA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CF"/>
    <w:rsid w:val="00006A04"/>
    <w:rsid w:val="00036A45"/>
    <w:rsid w:val="000500B8"/>
    <w:rsid w:val="00056F5C"/>
    <w:rsid w:val="000931E7"/>
    <w:rsid w:val="000D7BA1"/>
    <w:rsid w:val="00160BB2"/>
    <w:rsid w:val="001855ED"/>
    <w:rsid w:val="00221FD6"/>
    <w:rsid w:val="002464D1"/>
    <w:rsid w:val="00286C4D"/>
    <w:rsid w:val="003B490B"/>
    <w:rsid w:val="003D757A"/>
    <w:rsid w:val="004259E2"/>
    <w:rsid w:val="00575446"/>
    <w:rsid w:val="005C1603"/>
    <w:rsid w:val="007075F2"/>
    <w:rsid w:val="007521B7"/>
    <w:rsid w:val="007545EF"/>
    <w:rsid w:val="007F14C5"/>
    <w:rsid w:val="00827222"/>
    <w:rsid w:val="00853592"/>
    <w:rsid w:val="008A2069"/>
    <w:rsid w:val="008A6599"/>
    <w:rsid w:val="009115C6"/>
    <w:rsid w:val="0092290B"/>
    <w:rsid w:val="009309FE"/>
    <w:rsid w:val="00942969"/>
    <w:rsid w:val="00984076"/>
    <w:rsid w:val="009966D2"/>
    <w:rsid w:val="009F339D"/>
    <w:rsid w:val="00A10660"/>
    <w:rsid w:val="00BC42DF"/>
    <w:rsid w:val="00BE1322"/>
    <w:rsid w:val="00C26F8C"/>
    <w:rsid w:val="00CA3706"/>
    <w:rsid w:val="00D9107D"/>
    <w:rsid w:val="00DE5379"/>
    <w:rsid w:val="00DF12FD"/>
    <w:rsid w:val="00E25329"/>
    <w:rsid w:val="00EA74CF"/>
    <w:rsid w:val="00F23EED"/>
    <w:rsid w:val="00F30FDF"/>
    <w:rsid w:val="00F35C91"/>
    <w:rsid w:val="00F62835"/>
    <w:rsid w:val="00F6376D"/>
    <w:rsid w:val="00F84BC1"/>
    <w:rsid w:val="00FD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10575E7"/>
  <w15:chartTrackingRefBased/>
  <w15:docId w15:val="{F1F94D40-3604-494D-9A4F-01D6E195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A74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30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160BB2"/>
    <w:rPr>
      <w:b/>
      <w:bCs/>
    </w:rPr>
  </w:style>
  <w:style w:type="character" w:styleId="Hyperlink">
    <w:name w:val="Hyperlink"/>
    <w:rsid w:val="00160BB2"/>
    <w:rPr>
      <w:color w:val="0000FF"/>
      <w:u w:val="single"/>
    </w:rPr>
  </w:style>
  <w:style w:type="character" w:styleId="FollowedHyperlink">
    <w:name w:val="FollowedHyperlink"/>
    <w:rsid w:val="00036A45"/>
    <w:rPr>
      <w:color w:val="606420"/>
      <w:u w:val="single"/>
    </w:rPr>
  </w:style>
  <w:style w:type="character" w:styleId="PlaceholderText">
    <w:name w:val="Placeholder Text"/>
    <w:basedOn w:val="DefaultParagraphFont"/>
    <w:uiPriority w:val="99"/>
    <w:semiHidden/>
    <w:rsid w:val="00F23EED"/>
    <w:rPr>
      <w:color w:val="808080"/>
    </w:rPr>
  </w:style>
  <w:style w:type="paragraph" w:styleId="ListParagraph">
    <w:name w:val="List Paragraph"/>
    <w:basedOn w:val="Normal"/>
    <w:uiPriority w:val="34"/>
    <w:qFormat/>
    <w:rsid w:val="00DE5379"/>
    <w:pPr>
      <w:ind w:left="720"/>
      <w:contextualSpacing/>
    </w:pPr>
  </w:style>
  <w:style w:type="paragraph" w:styleId="Header">
    <w:name w:val="header"/>
    <w:basedOn w:val="Normal"/>
    <w:link w:val="HeaderChar"/>
    <w:rsid w:val="000D7B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D7BA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D7B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B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ABDDE-CAC8-42C5-9E79-E7F7A4E50BEF}"/>
      </w:docPartPr>
      <w:docPartBody>
        <w:p w:rsidR="009570B1" w:rsidRDefault="00F643BF">
          <w:r w:rsidRPr="00B6314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C4D91-D094-4455-AE17-11C462D8FBFF}"/>
      </w:docPartPr>
      <w:docPartBody>
        <w:p w:rsidR="009570B1" w:rsidRDefault="00F643BF">
          <w:r w:rsidRPr="00B6314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3BF"/>
    <w:rsid w:val="009570B1"/>
    <w:rsid w:val="00F6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43BF"/>
    <w:rPr>
      <w:color w:val="808080"/>
    </w:rPr>
  </w:style>
  <w:style w:type="paragraph" w:customStyle="1" w:styleId="25B73D811F5D441CA4A0F38016F5AD6E">
    <w:name w:val="25B73D811F5D441CA4A0F38016F5AD6E"/>
    <w:rsid w:val="00F643BF"/>
  </w:style>
  <w:style w:type="paragraph" w:customStyle="1" w:styleId="F73521153FE349ACAAB375445F713C8E">
    <w:name w:val="F73521153FE349ACAAB375445F713C8E"/>
    <w:rsid w:val="00F64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BD362AA71F4AF5A7400F4EA5476789">
    <w:name w:val="0FBD362AA71F4AF5A7400F4EA5476789"/>
    <w:rsid w:val="00F643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USC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rogers</dc:creator>
  <cp:keywords/>
  <dc:description/>
  <cp:lastModifiedBy>WISKUR, SHERYL</cp:lastModifiedBy>
  <cp:revision>15</cp:revision>
  <cp:lastPrinted>2006-11-01T15:48:00Z</cp:lastPrinted>
  <dcterms:created xsi:type="dcterms:W3CDTF">2020-01-10T16:30:00Z</dcterms:created>
  <dcterms:modified xsi:type="dcterms:W3CDTF">2020-05-05T19:27:00Z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