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360C" w14:textId="77777777" w:rsidR="00A733A2" w:rsidRDefault="00A733A2" w:rsidP="00A733A2">
      <w:pPr>
        <w:pStyle w:val="Heading1"/>
        <w:rPr>
          <w:b/>
          <w:bCs/>
          <w:color w:val="auto"/>
        </w:rPr>
      </w:pPr>
      <w:r>
        <w:rPr>
          <w:noProof/>
        </w:rPr>
        <w:drawing>
          <wp:inline distT="0" distB="0" distL="0" distR="0" wp14:anchorId="4EAE57A2" wp14:editId="1C620BA2">
            <wp:extent cx="2743200" cy="466579"/>
            <wp:effectExtent l="0" t="0" r="0" b="0"/>
            <wp:docPr id="2" name="Picture 2" descr="College of Arts and Sciences Primar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llege of Arts and Sciences Primary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6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D0783" w14:textId="69041DE8" w:rsidR="006A49A3" w:rsidRDefault="00A733A2" w:rsidP="00A733A2">
      <w:pPr>
        <w:pStyle w:val="Heading1"/>
        <w:rPr>
          <w:b/>
          <w:bCs/>
          <w:color w:val="auto"/>
        </w:rPr>
      </w:pPr>
      <w:r w:rsidRPr="00A733A2">
        <w:rPr>
          <w:b/>
          <w:bCs/>
          <w:color w:val="auto"/>
        </w:rPr>
        <w:t>Online Program Planning Worksheet</w:t>
      </w:r>
    </w:p>
    <w:p w14:paraId="46819511" w14:textId="74408151" w:rsidR="00A733A2" w:rsidRDefault="00A733A2" w:rsidP="00A733A2"/>
    <w:p w14:paraId="53411379" w14:textId="73504DCB" w:rsidR="00A733A2" w:rsidRDefault="00A733A2" w:rsidP="00A733A2">
      <w:pPr>
        <w:pStyle w:val="xxmsonormal"/>
        <w:rPr>
          <w:sz w:val="24"/>
          <w:szCs w:val="24"/>
        </w:rPr>
      </w:pPr>
      <w:r w:rsidRPr="00A733A2">
        <w:rPr>
          <w:sz w:val="24"/>
          <w:szCs w:val="24"/>
        </w:rPr>
        <w:t xml:space="preserve">This following is meant to </w:t>
      </w:r>
      <w:r w:rsidRPr="00A733A2">
        <w:rPr>
          <w:sz w:val="24"/>
          <w:szCs w:val="24"/>
        </w:rPr>
        <w:t>be used as a checklist/</w:t>
      </w:r>
      <w:r w:rsidRPr="00A733A2">
        <w:rPr>
          <w:sz w:val="24"/>
          <w:szCs w:val="24"/>
        </w:rPr>
        <w:t>help with planning the steps needed to develop and/or move an academic program online from conception to program launch. This list may not be all inclusive and can be re-organized based on applicant needs.</w:t>
      </w:r>
    </w:p>
    <w:p w14:paraId="6AC56851" w14:textId="323FEA21" w:rsidR="00A733A2" w:rsidRDefault="00A733A2" w:rsidP="00A733A2">
      <w:pPr>
        <w:pStyle w:val="xxmsonormal"/>
        <w:rPr>
          <w:sz w:val="24"/>
          <w:szCs w:val="24"/>
        </w:rPr>
      </w:pPr>
    </w:p>
    <w:p w14:paraId="5905D3D2" w14:textId="5857F15A" w:rsidR="00A733A2" w:rsidRPr="00A733A2" w:rsidRDefault="00A733A2" w:rsidP="00A733A2">
      <w:pPr>
        <w:pStyle w:val="xxmsonormal"/>
        <w:rPr>
          <w:sz w:val="24"/>
          <w:szCs w:val="24"/>
        </w:rPr>
      </w:pPr>
      <w:r w:rsidRPr="00A733A2">
        <w:rPr>
          <w:b/>
          <w:bCs/>
          <w:sz w:val="24"/>
          <w:szCs w:val="24"/>
        </w:rPr>
        <w:t>Program Title</w:t>
      </w:r>
      <w:r>
        <w:rPr>
          <w:sz w:val="24"/>
          <w:szCs w:val="24"/>
        </w:rPr>
        <w:t>:</w:t>
      </w:r>
    </w:p>
    <w:p w14:paraId="69ADFFF4" w14:textId="77777777" w:rsidR="00A733A2" w:rsidRPr="00A733A2" w:rsidRDefault="00A733A2" w:rsidP="00A733A2"/>
    <w:tbl>
      <w:tblPr>
        <w:tblW w:w="99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8352"/>
      </w:tblGrid>
      <w:tr w:rsidR="00A733A2" w:rsidRPr="00A733A2" w14:paraId="514CAF9F" w14:textId="77777777" w:rsidTr="00A733A2">
        <w:trPr>
          <w:tblHeader/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210FD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>Tentative</w:t>
            </w:r>
            <w:bookmarkStart w:id="0" w:name="Column_Title"/>
            <w:bookmarkEnd w:id="0"/>
            <w:r w:rsidRPr="00A733A2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 xml:space="preserve"> Date(s)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289C9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>Example Steps/Tasks to Move Academic Program Online</w:t>
            </w:r>
          </w:p>
        </w:tc>
      </w:tr>
      <w:tr w:rsidR="00A733A2" w:rsidRPr="00A733A2" w14:paraId="3AB14A5F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A4B2B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Fall 2022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27361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Project Leads meet with CAS Dean’s Office staff to discuss processes and needed support </w:t>
            </w:r>
          </w:p>
        </w:tc>
      </w:tr>
      <w:tr w:rsidR="00A733A2" w:rsidRPr="00A733A2" w14:paraId="6D068929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EFB59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D6132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Outline program learning outcomes </w:t>
            </w:r>
          </w:p>
        </w:tc>
      </w:tr>
      <w:tr w:rsidR="00A733A2" w:rsidRPr="00A733A2" w14:paraId="6E706C95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8ED78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AECEF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Create a table to align program learning outcomes and courses offered </w:t>
            </w:r>
          </w:p>
        </w:tc>
      </w:tr>
      <w:tr w:rsidR="00A733A2" w:rsidRPr="00A733A2" w14:paraId="45CE8097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26F5C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71787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Outline program curriculum and DL-approval status of all courses required to graduate </w:t>
            </w:r>
          </w:p>
        </w:tc>
      </w:tr>
      <w:tr w:rsidR="00A733A2" w:rsidRPr="00A733A2" w14:paraId="05EAAC04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80616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E3CAF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Identify faculty associated with the online program courses</w:t>
            </w:r>
          </w:p>
        </w:tc>
      </w:tr>
      <w:tr w:rsidR="00A733A2" w:rsidRPr="00A733A2" w14:paraId="39E68BBC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5CFE7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5839B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Create a 3-4-year “Course Carousel” – list of all courses and when they will be delivered </w:t>
            </w:r>
          </w:p>
        </w:tc>
      </w:tr>
      <w:tr w:rsidR="00A733A2" w:rsidRPr="00A733A2" w14:paraId="1A8D84CF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B80B7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5C904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Identify needed resources (faculty, technology, training, support services, etc.) </w:t>
            </w:r>
          </w:p>
        </w:tc>
      </w:tr>
      <w:tr w:rsidR="00A733A2" w:rsidRPr="00A733A2" w14:paraId="0E1152B6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CB178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1323E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Develop/outline support structure for online students  </w:t>
            </w:r>
          </w:p>
        </w:tc>
      </w:tr>
      <w:tr w:rsidR="00A733A2" w:rsidRPr="00A733A2" w14:paraId="53AD972D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ECFF5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CBA8D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Outline faculty development needs for teaching online </w:t>
            </w:r>
          </w:p>
        </w:tc>
      </w:tr>
      <w:tr w:rsidR="00A733A2" w:rsidRPr="00A733A2" w14:paraId="2CC09C12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D7F2D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4B56A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Create syllabi for any new classes  </w:t>
            </w:r>
          </w:p>
        </w:tc>
      </w:tr>
      <w:tr w:rsidR="00A733A2" w:rsidRPr="00A733A2" w14:paraId="5C70A98C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01BFA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E43EC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Submit new course proposals in APPS/CIM </w:t>
            </w:r>
          </w:p>
        </w:tc>
      </w:tr>
      <w:tr w:rsidR="00A733A2" w:rsidRPr="00A733A2" w14:paraId="0C830F5C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54097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BCDCD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Develop proposal content for Provost’s Pre-Authorization </w:t>
            </w:r>
          </w:p>
        </w:tc>
      </w:tr>
      <w:tr w:rsidR="00A733A2" w:rsidRPr="00A733A2" w14:paraId="3A9BDF1D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106C1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CD4C9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Obtain concurrence letters from other units or colleges </w:t>
            </w:r>
          </w:p>
        </w:tc>
      </w:tr>
      <w:tr w:rsidR="00A733A2" w:rsidRPr="00A733A2" w14:paraId="74C0AB65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B28F1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E4B03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Contact any discipline-specific accreditation agencies as needed and determine their program modification or new program creation processes  </w:t>
            </w:r>
          </w:p>
        </w:tc>
      </w:tr>
      <w:tr w:rsidR="00A733A2" w:rsidRPr="00A733A2" w14:paraId="5FE8C62C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C44E5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BBAC4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Contact College of Education or Dept of Ed for educational program requirements </w:t>
            </w:r>
          </w:p>
        </w:tc>
      </w:tr>
      <w:tr w:rsidR="00A733A2" w:rsidRPr="00A733A2" w14:paraId="1C0A6DA4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75F14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AY2023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7349E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Submit Pre-Authorization Form </w:t>
            </w:r>
          </w:p>
        </w:tc>
      </w:tr>
      <w:tr w:rsidR="00A733A2" w:rsidRPr="00A733A2" w14:paraId="15094A62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CDE54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A2DBC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Modify Pre-Authorization, as needed </w:t>
            </w:r>
          </w:p>
        </w:tc>
      </w:tr>
      <w:tr w:rsidR="00A733A2" w:rsidRPr="00A733A2" w14:paraId="0DF5A71F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75736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982A5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Develop APPS/CIM proposal for Faculty Senate C&amp;C Approval </w:t>
            </w:r>
          </w:p>
        </w:tc>
      </w:tr>
      <w:tr w:rsidR="00A733A2" w:rsidRPr="00A733A2" w14:paraId="7AC4D7E0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90610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AY2023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A5752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Submit proposal(s) to APPS/CIM </w:t>
            </w:r>
          </w:p>
        </w:tc>
      </w:tr>
      <w:tr w:rsidR="00A733A2" w:rsidRPr="00A733A2" w14:paraId="731E3105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AAC93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B7B84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Modify APPS/CIM proposal and course(s), as needed </w:t>
            </w:r>
          </w:p>
        </w:tc>
      </w:tr>
      <w:tr w:rsidR="00A733A2" w:rsidRPr="00A733A2" w14:paraId="69D55155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B8440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D79C5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Develop Marketing &amp; Recruiting Plan </w:t>
            </w:r>
          </w:p>
        </w:tc>
      </w:tr>
      <w:tr w:rsidR="00A733A2" w:rsidRPr="00A733A2" w14:paraId="7BC84951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E10C2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5A503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Develop Program Assessment Plan </w:t>
            </w:r>
          </w:p>
        </w:tc>
      </w:tr>
      <w:tr w:rsidR="00A733A2" w:rsidRPr="00A733A2" w14:paraId="59F7BFCF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1917A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6C246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New program:  Develop content for Academic Bulletin </w:t>
            </w:r>
          </w:p>
        </w:tc>
      </w:tr>
      <w:tr w:rsidR="00A733A2" w:rsidRPr="00A733A2" w14:paraId="6AEC3AB3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653E0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C6C87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Existing Program:  Modify Bulletin Content </w:t>
            </w:r>
          </w:p>
        </w:tc>
      </w:tr>
      <w:tr w:rsidR="00A733A2" w:rsidRPr="00A733A2" w14:paraId="7E0A63BC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4E60F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A78D6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Unit website:  Make updates as needed </w:t>
            </w:r>
          </w:p>
        </w:tc>
      </w:tr>
      <w:tr w:rsidR="00A733A2" w:rsidRPr="00A733A2" w14:paraId="7CBE87B4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113C4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02956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Faculty development for online teaching </w:t>
            </w:r>
          </w:p>
        </w:tc>
      </w:tr>
      <w:tr w:rsidR="00A733A2" w:rsidRPr="00A733A2" w14:paraId="3EED4661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8FED3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4B700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Submit schedule of classes to Registrar’s Office </w:t>
            </w:r>
          </w:p>
        </w:tc>
      </w:tr>
      <w:tr w:rsidR="00A733A2" w:rsidRPr="00A733A2" w14:paraId="7FC464A9" w14:textId="77777777" w:rsidTr="00A733A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1C6BD" w14:textId="77777777" w:rsidR="00A733A2" w:rsidRPr="00A733A2" w:rsidRDefault="00A733A2" w:rsidP="00A733A2">
            <w:pPr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20FC9" w14:textId="77777777" w:rsidR="00A733A2" w:rsidRPr="00A733A2" w:rsidRDefault="00A733A2" w:rsidP="00A733A2">
            <w:pPr>
              <w:ind w:left="178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733A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Launch Online Program </w:t>
            </w:r>
          </w:p>
        </w:tc>
      </w:tr>
    </w:tbl>
    <w:p w14:paraId="4550FEF7" w14:textId="77777777" w:rsidR="00A733A2" w:rsidRDefault="00A733A2"/>
    <w:sectPr w:rsidR="00A733A2" w:rsidSect="00A733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A2"/>
    <w:rsid w:val="00016581"/>
    <w:rsid w:val="00185C33"/>
    <w:rsid w:val="004B12EE"/>
    <w:rsid w:val="00573B66"/>
    <w:rsid w:val="009A46FD"/>
    <w:rsid w:val="00A733A2"/>
    <w:rsid w:val="00B27519"/>
    <w:rsid w:val="00F3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2691"/>
  <w15:chartTrackingRefBased/>
  <w15:docId w15:val="{499BAC9A-CC1C-44C3-8FC8-140A75A3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3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A733A2"/>
    <w:rPr>
      <w:rFonts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Frass, Lydia</dc:creator>
  <cp:keywords/>
  <dc:description/>
  <cp:lastModifiedBy>Frass, Lydia</cp:lastModifiedBy>
  <cp:revision>1</cp:revision>
  <dcterms:created xsi:type="dcterms:W3CDTF">2021-12-09T14:48:00Z</dcterms:created>
  <dcterms:modified xsi:type="dcterms:W3CDTF">2021-12-09T14:52:00Z</dcterms:modified>
</cp:coreProperties>
</file>